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FD" w:rsidRPr="00C126FD" w:rsidRDefault="00C126FD" w:rsidP="00C126F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126FD">
        <w:rPr>
          <w:b/>
          <w:bCs/>
          <w:color w:val="auto"/>
          <w:sz w:val="28"/>
          <w:szCs w:val="28"/>
        </w:rPr>
        <w:t>ПСИХОЛОГИЧЕСКИЕ ОСОБЕННОСТИ ПЯТИКЛАССНИКОВ</w:t>
      </w:r>
    </w:p>
    <w:p w:rsidR="00C126FD" w:rsidRPr="00C126FD" w:rsidRDefault="00C126FD" w:rsidP="00C126F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126FD" w:rsidRPr="00C126FD" w:rsidRDefault="00EF6E56" w:rsidP="00C126F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29F664F" wp14:editId="4824C548">
            <wp:extent cx="5715000" cy="3733800"/>
            <wp:effectExtent l="0" t="0" r="0" b="0"/>
            <wp:docPr id="47" name="Рисунок 47" descr="Группа детей с учителем и компьютером в школ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руппа детей с учителем и компьютером в школе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FD" w:rsidRDefault="00C126FD" w:rsidP="00C126FD">
      <w:pPr>
        <w:pStyle w:val="Default"/>
        <w:jc w:val="center"/>
        <w:rPr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C126FD" w:rsidRPr="00150A30" w:rsidRDefault="00C126FD" w:rsidP="00C126FD">
      <w:pPr>
        <w:pStyle w:val="Default"/>
        <w:jc w:val="center"/>
        <w:rPr>
          <w:color w:val="002060"/>
          <w:sz w:val="28"/>
          <w:szCs w:val="28"/>
        </w:rPr>
      </w:pPr>
    </w:p>
    <w:p w:rsidR="00C126FD" w:rsidRPr="00150A30" w:rsidRDefault="00C126FD" w:rsidP="00C126FD">
      <w:pPr>
        <w:pStyle w:val="Default"/>
        <w:numPr>
          <w:ilvl w:val="0"/>
          <w:numId w:val="1"/>
        </w:numPr>
        <w:ind w:left="0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Младший подростковый возраст </w:t>
      </w:r>
      <w:r w:rsidRPr="00150A30">
        <w:rPr>
          <w:color w:val="002060"/>
        </w:rPr>
        <w:t>–</w:t>
      </w:r>
      <w:r w:rsidRPr="00150A30">
        <w:rPr>
          <w:color w:val="auto"/>
          <w:sz w:val="28"/>
          <w:szCs w:val="28"/>
        </w:rPr>
        <w:t xml:space="preserve"> 10-11 лет. В это время дети в основном уравновешенны, спокойны, они доверчиво относятся ко взрослым, признают их авторитет, ждут от учителей, родителей, других взрослых помощи и поддержки. </w:t>
      </w:r>
    </w:p>
    <w:p w:rsidR="00C126FD" w:rsidRPr="0034152D" w:rsidRDefault="00C126FD" w:rsidP="00C126FD">
      <w:pPr>
        <w:pStyle w:val="Default"/>
        <w:numPr>
          <w:ilvl w:val="0"/>
          <w:numId w:val="1"/>
        </w:numPr>
        <w:ind w:left="0" w:firstLine="142"/>
        <w:jc w:val="both"/>
        <w:rPr>
          <w:color w:val="auto"/>
          <w:sz w:val="28"/>
          <w:szCs w:val="28"/>
        </w:rPr>
      </w:pPr>
      <w:r w:rsidRPr="0034152D">
        <w:rPr>
          <w:color w:val="auto"/>
          <w:sz w:val="28"/>
          <w:szCs w:val="28"/>
        </w:rPr>
        <w:t xml:space="preserve">Младшие подростки начинают чаще ориентироваться на группу сверстников. </w:t>
      </w:r>
    </w:p>
    <w:p w:rsidR="00C126FD" w:rsidRPr="00150A30" w:rsidRDefault="00C126FD" w:rsidP="00C126FD">
      <w:pPr>
        <w:pStyle w:val="Default"/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color w:val="auto"/>
          <w:sz w:val="28"/>
          <w:szCs w:val="28"/>
        </w:rPr>
      </w:pPr>
      <w:r w:rsidRPr="00150A30">
        <w:rPr>
          <w:color w:val="auto"/>
          <w:sz w:val="28"/>
          <w:szCs w:val="28"/>
        </w:rPr>
        <w:t>В 10-11 лет существенно меняет</w:t>
      </w:r>
      <w:r>
        <w:rPr>
          <w:color w:val="auto"/>
          <w:sz w:val="28"/>
          <w:szCs w:val="28"/>
        </w:rPr>
        <w:t>ся характер самооценки ребенка. Н</w:t>
      </w:r>
      <w:r>
        <w:rPr>
          <w:color w:val="auto"/>
          <w:sz w:val="28"/>
          <w:szCs w:val="28"/>
        </w:rPr>
        <w:t>а характер самооценки все</w:t>
      </w:r>
      <w:r w:rsidRPr="00150A30">
        <w:rPr>
          <w:color w:val="auto"/>
          <w:sz w:val="28"/>
          <w:szCs w:val="28"/>
        </w:rPr>
        <w:t xml:space="preserve"> больше влияют другие дети, чьи оценки связаны с </w:t>
      </w:r>
      <w:proofErr w:type="spellStart"/>
      <w:r w:rsidRPr="00150A30">
        <w:rPr>
          <w:color w:val="auto"/>
          <w:sz w:val="28"/>
          <w:szCs w:val="28"/>
        </w:rPr>
        <w:t>неучебными</w:t>
      </w:r>
      <w:proofErr w:type="spellEnd"/>
      <w:r w:rsidRPr="00150A30">
        <w:rPr>
          <w:color w:val="auto"/>
          <w:sz w:val="28"/>
          <w:szCs w:val="28"/>
        </w:rPr>
        <w:t xml:space="preserve"> характеристиками, качествами, проявляющимися в общении: у детей резко</w:t>
      </w:r>
      <w:r>
        <w:rPr>
          <w:color w:val="auto"/>
          <w:sz w:val="28"/>
          <w:szCs w:val="28"/>
        </w:rPr>
        <w:t xml:space="preserve"> расте</w:t>
      </w:r>
      <w:r w:rsidRPr="00150A30">
        <w:rPr>
          <w:color w:val="auto"/>
          <w:sz w:val="28"/>
          <w:szCs w:val="28"/>
        </w:rPr>
        <w:t xml:space="preserve">т количество негативных самооценок. </w:t>
      </w:r>
    </w:p>
    <w:p w:rsidR="00C126FD" w:rsidRPr="00150A30" w:rsidRDefault="00C126FD" w:rsidP="00C126FD">
      <w:pPr>
        <w:pStyle w:val="Default"/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color w:val="auto"/>
          <w:sz w:val="28"/>
          <w:szCs w:val="28"/>
        </w:rPr>
      </w:pPr>
      <w:r w:rsidRPr="00150A30">
        <w:rPr>
          <w:color w:val="auto"/>
          <w:sz w:val="28"/>
          <w:szCs w:val="28"/>
        </w:rPr>
        <w:t xml:space="preserve">Рубеж 4-5 классов характеризуется значительным снижением учебной мотивации. На фоне формирующегося нового познавательного отношения к действительности наблюдается отрицательное отношение школе в целом, конфликты с учителями, снижение успеваемости. </w:t>
      </w:r>
    </w:p>
    <w:p w:rsidR="00C126FD" w:rsidRPr="00150A30" w:rsidRDefault="00C126FD" w:rsidP="00C126FD">
      <w:pPr>
        <w:pStyle w:val="Default"/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color w:val="auto"/>
          <w:sz w:val="28"/>
          <w:szCs w:val="28"/>
        </w:rPr>
      </w:pPr>
      <w:r w:rsidRPr="00150A30">
        <w:rPr>
          <w:color w:val="auto"/>
          <w:sz w:val="28"/>
          <w:szCs w:val="28"/>
        </w:rPr>
        <w:t xml:space="preserve">Младший школьный возраст является </w:t>
      </w:r>
      <w:proofErr w:type="spellStart"/>
      <w:r w:rsidRPr="00150A30">
        <w:rPr>
          <w:color w:val="auto"/>
          <w:sz w:val="28"/>
          <w:szCs w:val="28"/>
        </w:rPr>
        <w:t>сензитивным</w:t>
      </w:r>
      <w:proofErr w:type="spellEnd"/>
      <w:r w:rsidRPr="00150A30">
        <w:rPr>
          <w:color w:val="auto"/>
          <w:sz w:val="28"/>
          <w:szCs w:val="28"/>
        </w:rPr>
        <w:t xml:space="preserve"> (благоприятным): </w:t>
      </w:r>
    </w:p>
    <w:p w:rsidR="00C126FD" w:rsidRPr="00150A30" w:rsidRDefault="00C126FD" w:rsidP="00C126FD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 w:rsidRPr="00150A30">
        <w:rPr>
          <w:color w:val="002060"/>
        </w:rPr>
        <w:t>–</w:t>
      </w:r>
      <w:r w:rsidRPr="00150A30">
        <w:rPr>
          <w:color w:val="auto"/>
          <w:sz w:val="28"/>
          <w:szCs w:val="28"/>
        </w:rPr>
        <w:t xml:space="preserve"> для развития познавательных потребностей и интересов, для формирования мотивов учения; </w:t>
      </w:r>
    </w:p>
    <w:p w:rsidR="00C126FD" w:rsidRPr="00150A30" w:rsidRDefault="00C126FD" w:rsidP="00C126FD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 w:rsidRPr="00150A30">
        <w:rPr>
          <w:color w:val="002060"/>
        </w:rPr>
        <w:t>–</w:t>
      </w:r>
      <w:r w:rsidRPr="00150A30">
        <w:rPr>
          <w:color w:val="auto"/>
          <w:sz w:val="28"/>
          <w:szCs w:val="28"/>
        </w:rPr>
        <w:t xml:space="preserve"> для развития продуктивных приемов и навыков учебной работы, так называемого «умения учиться»; </w:t>
      </w:r>
    </w:p>
    <w:p w:rsidR="00C126FD" w:rsidRPr="00150A30" w:rsidRDefault="00C126FD" w:rsidP="00C126FD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 w:rsidRPr="00150A30">
        <w:rPr>
          <w:color w:val="002060"/>
        </w:rPr>
        <w:t>–</w:t>
      </w:r>
      <w:r w:rsidRPr="00150A30">
        <w:rPr>
          <w:color w:val="auto"/>
          <w:sz w:val="28"/>
          <w:szCs w:val="28"/>
        </w:rPr>
        <w:t xml:space="preserve"> для формирования личности ребенка, раскрытия его индивидуальности, формирования самооценки, самоконтроля и </w:t>
      </w:r>
      <w:proofErr w:type="spellStart"/>
      <w:r w:rsidRPr="00150A30">
        <w:rPr>
          <w:color w:val="auto"/>
          <w:sz w:val="28"/>
          <w:szCs w:val="28"/>
        </w:rPr>
        <w:t>саморегуляции</w:t>
      </w:r>
      <w:proofErr w:type="spellEnd"/>
      <w:r w:rsidRPr="00150A30">
        <w:rPr>
          <w:color w:val="auto"/>
          <w:sz w:val="28"/>
          <w:szCs w:val="28"/>
        </w:rPr>
        <w:t xml:space="preserve">; </w:t>
      </w:r>
    </w:p>
    <w:p w:rsidR="00C126FD" w:rsidRPr="00150A30" w:rsidRDefault="00C126FD" w:rsidP="00C126FD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 w:rsidRPr="00150A30">
        <w:rPr>
          <w:color w:val="002060"/>
        </w:rPr>
        <w:t>–</w:t>
      </w:r>
      <w:r>
        <w:rPr>
          <w:color w:val="002060"/>
        </w:rPr>
        <w:t xml:space="preserve"> </w:t>
      </w:r>
      <w:r w:rsidRPr="00150A30">
        <w:rPr>
          <w:color w:val="auto"/>
          <w:sz w:val="28"/>
          <w:szCs w:val="28"/>
        </w:rPr>
        <w:t xml:space="preserve">для усвоения социальных норм и завязывания прочных дружеских связей. </w:t>
      </w:r>
    </w:p>
    <w:p w:rsidR="00056ABE" w:rsidRPr="008541C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ru-RU"/>
        </w:rPr>
      </w:pPr>
    </w:p>
    <w:sectPr w:rsidR="00056ABE" w:rsidRPr="008541C1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AE2"/>
    <w:multiLevelType w:val="hybridMultilevel"/>
    <w:tmpl w:val="4BAEA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67608E"/>
    <w:rsid w:val="00C126FD"/>
    <w:rsid w:val="00EF6E56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2020-07-05T15:20:00Z</dcterms:created>
  <dcterms:modified xsi:type="dcterms:W3CDTF">2020-07-05T15:20:00Z</dcterms:modified>
</cp:coreProperties>
</file>