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11" w:rsidRPr="00A95742" w:rsidRDefault="00F52911" w:rsidP="00F52911">
      <w:pPr>
        <w:spacing w:line="312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95742">
        <w:rPr>
          <w:rFonts w:ascii="Times New Roman" w:hAnsi="Times New Roman"/>
          <w:b/>
          <w:sz w:val="28"/>
          <w:szCs w:val="28"/>
        </w:rPr>
        <w:t>РЕКОМЕНДАЦИИ</w:t>
      </w:r>
    </w:p>
    <w:p w:rsidR="00F52911" w:rsidRDefault="00F52911" w:rsidP="00F52911">
      <w:pPr>
        <w:spacing w:line="312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95742">
        <w:rPr>
          <w:rFonts w:ascii="Times New Roman" w:hAnsi="Times New Roman"/>
          <w:b/>
          <w:sz w:val="28"/>
          <w:szCs w:val="28"/>
        </w:rPr>
        <w:t>для успешной адаптации</w:t>
      </w:r>
      <w:r>
        <w:rPr>
          <w:rFonts w:ascii="Times New Roman" w:hAnsi="Times New Roman"/>
          <w:b/>
          <w:sz w:val="28"/>
          <w:szCs w:val="28"/>
        </w:rPr>
        <w:t xml:space="preserve"> к школе</w:t>
      </w:r>
    </w:p>
    <w:p w:rsidR="00F52911" w:rsidRDefault="00F52911" w:rsidP="00F52911">
      <w:pPr>
        <w:spacing w:line="312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B529FC" wp14:editId="261883BD">
            <wp:extent cx="5715000" cy="3810000"/>
            <wp:effectExtent l="0" t="0" r="0" b="0"/>
            <wp:docPr id="49" name="Рисунок 49" descr="На реальный урок. Разговор учеников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На реальный урок. Разговор учеников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911" w:rsidRDefault="00F52911" w:rsidP="00F52911">
      <w:pPr>
        <w:spacing w:line="312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52911" w:rsidRPr="00A95742" w:rsidRDefault="00F52911" w:rsidP="00F52911">
      <w:pPr>
        <w:pStyle w:val="a3"/>
        <w:numPr>
          <w:ilvl w:val="0"/>
          <w:numId w:val="1"/>
        </w:numPr>
        <w:ind w:left="284" w:firstLine="0"/>
        <w:rPr>
          <w:sz w:val="28"/>
          <w:szCs w:val="28"/>
        </w:rPr>
      </w:pPr>
      <w:r w:rsidRPr="00A95742">
        <w:rPr>
          <w:sz w:val="28"/>
          <w:szCs w:val="28"/>
        </w:rPr>
        <w:t>Познакомиться с детьми и родителями. На первом родительском собрании познак</w:t>
      </w:r>
      <w:r>
        <w:rPr>
          <w:sz w:val="28"/>
          <w:szCs w:val="28"/>
        </w:rPr>
        <w:t xml:space="preserve">омить родителей с требованиями в школе. </w:t>
      </w:r>
      <w:r w:rsidRPr="00A95742">
        <w:rPr>
          <w:sz w:val="28"/>
          <w:szCs w:val="28"/>
        </w:rPr>
        <w:t>На классном часе ознакомить детей с требованиями.</w:t>
      </w:r>
    </w:p>
    <w:p w:rsidR="00F52911" w:rsidRPr="00A95742" w:rsidRDefault="00F52911" w:rsidP="00F52911">
      <w:pPr>
        <w:pStyle w:val="a3"/>
        <w:numPr>
          <w:ilvl w:val="0"/>
          <w:numId w:val="1"/>
        </w:numPr>
        <w:ind w:left="284" w:firstLine="0"/>
        <w:rPr>
          <w:sz w:val="28"/>
          <w:szCs w:val="28"/>
        </w:rPr>
      </w:pPr>
      <w:r w:rsidRPr="00A95742">
        <w:rPr>
          <w:sz w:val="28"/>
          <w:szCs w:val="28"/>
        </w:rPr>
        <w:t>Равномерное распределение учебной нагрузки, домашних заданий.</w:t>
      </w:r>
    </w:p>
    <w:p w:rsidR="00F52911" w:rsidRPr="00A95742" w:rsidRDefault="00F52911" w:rsidP="00F52911">
      <w:pPr>
        <w:pStyle w:val="a3"/>
        <w:numPr>
          <w:ilvl w:val="0"/>
          <w:numId w:val="1"/>
        </w:numPr>
        <w:ind w:left="284" w:firstLine="0"/>
        <w:rPr>
          <w:sz w:val="28"/>
          <w:szCs w:val="28"/>
        </w:rPr>
      </w:pPr>
      <w:r w:rsidRPr="00A95742">
        <w:rPr>
          <w:sz w:val="28"/>
          <w:szCs w:val="28"/>
        </w:rPr>
        <w:t>Согласованность требований учителей. Должны быть единые требования к оценке. Ознакомить, по каким критериям выставляются оценки.</w:t>
      </w:r>
    </w:p>
    <w:p w:rsidR="00F52911" w:rsidRPr="00A95742" w:rsidRDefault="00F52911" w:rsidP="00F52911">
      <w:pPr>
        <w:pStyle w:val="a3"/>
        <w:numPr>
          <w:ilvl w:val="0"/>
          <w:numId w:val="1"/>
        </w:numPr>
        <w:ind w:left="284" w:firstLine="0"/>
        <w:rPr>
          <w:sz w:val="28"/>
          <w:szCs w:val="28"/>
        </w:rPr>
      </w:pPr>
      <w:r w:rsidRPr="00A95742">
        <w:rPr>
          <w:sz w:val="28"/>
          <w:szCs w:val="28"/>
        </w:rPr>
        <w:t>Создавать на уроке ситуацию успеха, хвалить за успехи, поддерживая тем самым самооценку.</w:t>
      </w:r>
    </w:p>
    <w:p w:rsidR="00F52911" w:rsidRPr="00A95742" w:rsidRDefault="00F52911" w:rsidP="00F52911">
      <w:pPr>
        <w:pStyle w:val="a3"/>
        <w:numPr>
          <w:ilvl w:val="0"/>
          <w:numId w:val="1"/>
        </w:numPr>
        <w:ind w:left="284" w:firstLine="0"/>
        <w:rPr>
          <w:sz w:val="28"/>
          <w:szCs w:val="28"/>
        </w:rPr>
      </w:pPr>
      <w:r w:rsidRPr="00A95742">
        <w:rPr>
          <w:sz w:val="28"/>
          <w:szCs w:val="28"/>
        </w:rPr>
        <w:t>Нельзя часто подчеркивать успехи одних и неуспехи других.</w:t>
      </w:r>
    </w:p>
    <w:p w:rsidR="00F52911" w:rsidRPr="00A95742" w:rsidRDefault="00F52911" w:rsidP="00F52911">
      <w:pPr>
        <w:pStyle w:val="a3"/>
        <w:numPr>
          <w:ilvl w:val="0"/>
          <w:numId w:val="1"/>
        </w:numPr>
        <w:ind w:left="284" w:firstLine="0"/>
        <w:rPr>
          <w:sz w:val="28"/>
          <w:szCs w:val="28"/>
        </w:rPr>
      </w:pPr>
      <w:r w:rsidRPr="00A95742">
        <w:rPr>
          <w:sz w:val="28"/>
          <w:szCs w:val="28"/>
        </w:rPr>
        <w:t>Нельзя противопоставлять ребят другу и сравнивать их между собой. Сравнивать успехи или неудачи можно только относительно самого ребенка (самого с собой).</w:t>
      </w:r>
    </w:p>
    <w:p w:rsidR="00F52911" w:rsidRPr="00A95742" w:rsidRDefault="00F52911" w:rsidP="00F52911">
      <w:pPr>
        <w:pStyle w:val="a3"/>
        <w:numPr>
          <w:ilvl w:val="0"/>
          <w:numId w:val="1"/>
        </w:numPr>
        <w:ind w:left="284" w:firstLine="0"/>
        <w:rPr>
          <w:sz w:val="28"/>
          <w:szCs w:val="28"/>
        </w:rPr>
      </w:pPr>
      <w:r w:rsidRPr="00A95742">
        <w:rPr>
          <w:sz w:val="28"/>
          <w:szCs w:val="28"/>
        </w:rPr>
        <w:t>Осуждать можно только поступки и действия ребенка, а не его личностные качества.</w:t>
      </w:r>
    </w:p>
    <w:p w:rsidR="00F52911" w:rsidRPr="00A95742" w:rsidRDefault="00F52911" w:rsidP="00F52911">
      <w:pPr>
        <w:pStyle w:val="a3"/>
        <w:numPr>
          <w:ilvl w:val="0"/>
          <w:numId w:val="1"/>
        </w:numPr>
        <w:ind w:left="284" w:firstLine="0"/>
        <w:rPr>
          <w:sz w:val="28"/>
          <w:szCs w:val="28"/>
        </w:rPr>
      </w:pPr>
      <w:r w:rsidRPr="00A95742">
        <w:rPr>
          <w:sz w:val="28"/>
          <w:szCs w:val="28"/>
        </w:rPr>
        <w:t>Узнать о состоянии здоровья детей (особенности) у медработника школы.</w:t>
      </w:r>
    </w:p>
    <w:p w:rsidR="00F52911" w:rsidRPr="00A95742" w:rsidRDefault="00F52911" w:rsidP="00F52911">
      <w:pPr>
        <w:pStyle w:val="a3"/>
        <w:numPr>
          <w:ilvl w:val="0"/>
          <w:numId w:val="1"/>
        </w:numPr>
        <w:ind w:left="284" w:firstLine="0"/>
        <w:rPr>
          <w:sz w:val="28"/>
          <w:szCs w:val="28"/>
        </w:rPr>
      </w:pPr>
      <w:r w:rsidRPr="00A95742">
        <w:rPr>
          <w:sz w:val="28"/>
          <w:szCs w:val="28"/>
        </w:rPr>
        <w:lastRenderedPageBreak/>
        <w:t>Дл</w:t>
      </w:r>
      <w:r>
        <w:rPr>
          <w:sz w:val="28"/>
          <w:szCs w:val="28"/>
        </w:rPr>
        <w:t>я поддержания работоспособности</w:t>
      </w:r>
      <w:r w:rsidRPr="00A95742">
        <w:rPr>
          <w:sz w:val="28"/>
          <w:szCs w:val="28"/>
        </w:rPr>
        <w:t xml:space="preserve"> использовать смену деятельности с одного вида на другой.</w:t>
      </w:r>
    </w:p>
    <w:p w:rsidR="00F52911" w:rsidRPr="00A95742" w:rsidRDefault="00F52911" w:rsidP="00F52911">
      <w:pPr>
        <w:pStyle w:val="a3"/>
        <w:numPr>
          <w:ilvl w:val="0"/>
          <w:numId w:val="1"/>
        </w:numPr>
        <w:ind w:left="284" w:firstLine="0"/>
        <w:rPr>
          <w:sz w:val="28"/>
          <w:szCs w:val="28"/>
        </w:rPr>
      </w:pPr>
      <w:r w:rsidRPr="00A95742">
        <w:rPr>
          <w:sz w:val="28"/>
          <w:szCs w:val="28"/>
        </w:rPr>
        <w:t>На уроках обязательно должны быть паузы между разными видами деятельности.</w:t>
      </w:r>
    </w:p>
    <w:p w:rsidR="00F52911" w:rsidRPr="00A95742" w:rsidRDefault="00F52911" w:rsidP="00F52911">
      <w:pPr>
        <w:pStyle w:val="a3"/>
        <w:numPr>
          <w:ilvl w:val="0"/>
          <w:numId w:val="1"/>
        </w:numPr>
        <w:ind w:left="284" w:firstLine="0"/>
        <w:rPr>
          <w:sz w:val="28"/>
          <w:szCs w:val="28"/>
        </w:rPr>
      </w:pPr>
      <w:r w:rsidRPr="00A95742">
        <w:rPr>
          <w:sz w:val="28"/>
          <w:szCs w:val="28"/>
        </w:rPr>
        <w:t>Необходимо работать в «зоне ближайшего развития» (оказывать помощь, когда ребенок не может самостоятельно справиться). Открытая помощь должна переходить в косвенную.</w:t>
      </w:r>
    </w:p>
    <w:p w:rsidR="00F52911" w:rsidRPr="00A95742" w:rsidRDefault="00F52911" w:rsidP="00F52911">
      <w:pPr>
        <w:pStyle w:val="a3"/>
        <w:numPr>
          <w:ilvl w:val="0"/>
          <w:numId w:val="1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>Правильно создавать учебную мотивацию.</w:t>
      </w:r>
    </w:p>
    <w:p w:rsidR="00F52911" w:rsidRPr="00A95742" w:rsidRDefault="00F52911" w:rsidP="00F52911">
      <w:pPr>
        <w:pStyle w:val="a3"/>
        <w:numPr>
          <w:ilvl w:val="0"/>
          <w:numId w:val="1"/>
        </w:numPr>
        <w:ind w:left="284" w:firstLine="0"/>
        <w:rPr>
          <w:sz w:val="28"/>
          <w:szCs w:val="28"/>
        </w:rPr>
      </w:pPr>
      <w:r w:rsidRPr="00A95742">
        <w:rPr>
          <w:sz w:val="28"/>
          <w:szCs w:val="28"/>
        </w:rPr>
        <w:t>Подчеркивать важнос</w:t>
      </w:r>
      <w:r>
        <w:rPr>
          <w:sz w:val="28"/>
          <w:szCs w:val="28"/>
        </w:rPr>
        <w:t xml:space="preserve">ть и первостепенность знаний. Оценка </w:t>
      </w:r>
      <w:r w:rsidRPr="00A95742">
        <w:rPr>
          <w:sz w:val="28"/>
          <w:szCs w:val="28"/>
        </w:rPr>
        <w:t>– результат деятельности, а не уровень знаний ребенка. Не использовать как манипуляцию.</w:t>
      </w:r>
    </w:p>
    <w:p w:rsidR="00F52911" w:rsidRPr="00A95742" w:rsidRDefault="00F52911" w:rsidP="00F52911">
      <w:pPr>
        <w:pStyle w:val="a3"/>
        <w:numPr>
          <w:ilvl w:val="0"/>
          <w:numId w:val="1"/>
        </w:numPr>
        <w:ind w:left="284" w:firstLine="0"/>
        <w:rPr>
          <w:sz w:val="28"/>
          <w:szCs w:val="28"/>
        </w:rPr>
      </w:pPr>
      <w:r w:rsidRPr="00A95742">
        <w:rPr>
          <w:sz w:val="28"/>
          <w:szCs w:val="28"/>
        </w:rPr>
        <w:t>Особое внимание уделить формированию правильного отношения детей к ошибкам, умения использовать их для лучшего понимания материала.</w:t>
      </w:r>
    </w:p>
    <w:p w:rsidR="00F52911" w:rsidRPr="00A95742" w:rsidRDefault="00F52911" w:rsidP="00F52911">
      <w:pPr>
        <w:pStyle w:val="a3"/>
        <w:numPr>
          <w:ilvl w:val="0"/>
          <w:numId w:val="1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Умеренно пользоваться своей </w:t>
      </w:r>
      <w:r w:rsidRPr="00A95742">
        <w:rPr>
          <w:sz w:val="28"/>
          <w:szCs w:val="28"/>
        </w:rPr>
        <w:t>властью, не нарушайте границы ребенка.</w:t>
      </w:r>
    </w:p>
    <w:p w:rsidR="00F52911" w:rsidRPr="00A95742" w:rsidRDefault="00F52911" w:rsidP="00F52911">
      <w:pPr>
        <w:pStyle w:val="a3"/>
        <w:numPr>
          <w:ilvl w:val="0"/>
          <w:numId w:val="1"/>
        </w:numPr>
        <w:ind w:left="284" w:firstLine="0"/>
        <w:rPr>
          <w:sz w:val="28"/>
          <w:szCs w:val="28"/>
        </w:rPr>
      </w:pPr>
      <w:r w:rsidRPr="00A95742">
        <w:rPr>
          <w:sz w:val="28"/>
          <w:szCs w:val="28"/>
        </w:rPr>
        <w:t>Учительская власть может проявляться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A95742">
        <w:rPr>
          <w:sz w:val="28"/>
          <w:szCs w:val="28"/>
        </w:rPr>
        <w:t>в поощрениях и наказаниях, трансляции норм и правил, в личн</w:t>
      </w:r>
      <w:r>
        <w:rPr>
          <w:sz w:val="28"/>
          <w:szCs w:val="28"/>
        </w:rPr>
        <w:t>ом</w:t>
      </w:r>
      <w:r w:rsidRPr="00A95742">
        <w:rPr>
          <w:sz w:val="28"/>
          <w:szCs w:val="28"/>
        </w:rPr>
        <w:t xml:space="preserve"> авторитете учителя, компетентности.</w:t>
      </w:r>
    </w:p>
    <w:p w:rsidR="008E22A1" w:rsidRPr="00F52911" w:rsidRDefault="00F52911" w:rsidP="00F52911">
      <w:pPr>
        <w:pStyle w:val="a3"/>
        <w:numPr>
          <w:ilvl w:val="0"/>
          <w:numId w:val="1"/>
        </w:numPr>
        <w:ind w:left="284" w:firstLine="0"/>
        <w:rPr>
          <w:sz w:val="28"/>
          <w:szCs w:val="28"/>
        </w:rPr>
      </w:pPr>
      <w:r w:rsidRPr="00A95742">
        <w:rPr>
          <w:sz w:val="28"/>
          <w:szCs w:val="28"/>
        </w:rPr>
        <w:t>Юмор – никогда не бывает лишним!</w:t>
      </w:r>
    </w:p>
    <w:sectPr w:rsidR="008E22A1" w:rsidRPr="00F52911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7CC7"/>
    <w:multiLevelType w:val="hybridMultilevel"/>
    <w:tmpl w:val="45CC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65BE2"/>
    <w:rsid w:val="00332FB7"/>
    <w:rsid w:val="005329CC"/>
    <w:rsid w:val="00597C03"/>
    <w:rsid w:val="0060659E"/>
    <w:rsid w:val="0067608E"/>
    <w:rsid w:val="00F37B99"/>
    <w:rsid w:val="00F52911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911"/>
    <w:pPr>
      <w:spacing w:after="0" w:line="312" w:lineRule="auto"/>
      <w:contextualSpacing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2020-04-11T19:28:00Z</dcterms:created>
  <dcterms:modified xsi:type="dcterms:W3CDTF">2020-04-11T19:28:00Z</dcterms:modified>
</cp:coreProperties>
</file>